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97113" w14:textId="3A9F393E" w:rsidR="00672C33" w:rsidRDefault="00E27192" w:rsidP="00E27192">
      <w:pPr>
        <w:jc w:val="center"/>
      </w:pPr>
      <w:r>
        <w:rPr>
          <w:noProof/>
        </w:rPr>
        <w:drawing>
          <wp:inline distT="0" distB="0" distL="0" distR="0" wp14:anchorId="3F8BA52E" wp14:editId="4BA97198">
            <wp:extent cx="1384300" cy="1600200"/>
            <wp:effectExtent l="0" t="0" r="6350" b="0"/>
            <wp:docPr id="368721968" name="Image 2" descr="Une image contenant texte, Visage humain, personne, habits&#10;&#10;Le contenu généré par l’IA peut êtr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8721968" name="Image 2" descr="Une image contenant texte, Visage humain, personne, habits&#10;&#10;Le contenu généré par l’IA peut être incorrect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5727" cy="16134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fldChar w:fldCharType="begin"/>
      </w:r>
      <w:r>
        <w:instrText xml:space="preserve"> INCLUDEPICTURE "cid:ii_196395dd47622c108e91" \* MERGEFORMATINET </w:instrText>
      </w:r>
      <w:r>
        <w:fldChar w:fldCharType="separate"/>
      </w:r>
      <w:r>
        <w:rPr>
          <w:noProof/>
        </w:rPr>
        <mc:AlternateContent>
          <mc:Choice Requires="wps">
            <w:drawing>
              <wp:inline distT="0" distB="0" distL="0" distR="0" wp14:anchorId="1FD64ECE" wp14:editId="734E03DC">
                <wp:extent cx="304800" cy="304800"/>
                <wp:effectExtent l="0" t="0" r="0" b="0"/>
                <wp:docPr id="1599211933" name="Rectangle 1" descr="IMG_3045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02637CE" id="Rectangle 1" o:spid="_x0000_s1026" alt="IMG_3045.jpe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" filled="f" stroked="f">
                <o:lock v:ext="edit" aspectratio="t"/>
                <w10:anchorlock/>
              </v:rect>
            </w:pict>
          </mc:Fallback>
        </mc:AlternateContent>
      </w:r>
      <w:r>
        <w:fldChar w:fldCharType="end"/>
      </w:r>
    </w:p>
    <w:p w14:paraId="637B6DC0" w14:textId="31536A13" w:rsidR="00A00BD2" w:rsidRDefault="00A0296C" w:rsidP="00A0296C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</w:t>
      </w:r>
      <w:r w:rsidR="00A00BD2" w:rsidRPr="00A00BD2">
        <w:rPr>
          <w:b/>
          <w:bCs/>
          <w:sz w:val="28"/>
          <w:szCs w:val="28"/>
        </w:rPr>
        <w:t>La famille nous prie d’annoncer le décès de</w:t>
      </w:r>
    </w:p>
    <w:p w14:paraId="75A133C4" w14:textId="6FD143E1" w:rsidR="00A00BD2" w:rsidRPr="00A0296C" w:rsidRDefault="00A00BD2" w:rsidP="00A0296C">
      <w:pPr>
        <w:jc w:val="center"/>
        <w:rPr>
          <w:b/>
          <w:bCs/>
          <w:sz w:val="44"/>
          <w:szCs w:val="44"/>
        </w:rPr>
      </w:pPr>
      <w:r w:rsidRPr="00A00BD2">
        <w:rPr>
          <w:b/>
          <w:bCs/>
          <w:sz w:val="44"/>
          <w:szCs w:val="44"/>
        </w:rPr>
        <w:t>Monsieur Pascal VAN DEN HEUVEL</w:t>
      </w:r>
      <w:r w:rsidR="00A0296C">
        <w:rPr>
          <w:b/>
          <w:bCs/>
          <w:sz w:val="44"/>
          <w:szCs w:val="44"/>
        </w:rPr>
        <w:t xml:space="preserve">                    </w:t>
      </w:r>
      <w:r w:rsidRPr="00A00BD2">
        <w:rPr>
          <w:b/>
          <w:bCs/>
          <w:sz w:val="32"/>
          <w:szCs w:val="32"/>
        </w:rPr>
        <w:t>Epoux de Madame Anne MAQUE</w:t>
      </w:r>
      <w:r w:rsidR="00A0296C">
        <w:rPr>
          <w:b/>
          <w:bCs/>
          <w:sz w:val="44"/>
          <w:szCs w:val="44"/>
        </w:rPr>
        <w:t xml:space="preserve">                                            </w:t>
      </w:r>
      <w:r w:rsidRPr="00EB516D">
        <w:rPr>
          <w:sz w:val="28"/>
          <w:szCs w:val="28"/>
        </w:rPr>
        <w:t>Né à Gosselies, le 25 avril 1962</w:t>
      </w:r>
      <w:r w:rsidR="00EB516D" w:rsidRPr="00EB516D">
        <w:rPr>
          <w:sz w:val="28"/>
          <w:szCs w:val="28"/>
        </w:rPr>
        <w:t>.</w:t>
      </w:r>
      <w:r w:rsidRPr="00EB516D">
        <w:rPr>
          <w:sz w:val="28"/>
          <w:szCs w:val="28"/>
        </w:rPr>
        <w:t xml:space="preserve"> </w:t>
      </w:r>
      <w:r w:rsidRPr="00EB516D">
        <w:rPr>
          <w:sz w:val="28"/>
          <w:szCs w:val="28"/>
        </w:rPr>
        <w:tab/>
        <w:t xml:space="preserve">                                                                 </w:t>
      </w:r>
      <w:r w:rsidR="00EB516D" w:rsidRPr="00EB516D">
        <w:rPr>
          <w:sz w:val="28"/>
          <w:szCs w:val="28"/>
        </w:rPr>
        <w:t>D</w:t>
      </w:r>
      <w:r w:rsidRPr="00EB516D">
        <w:rPr>
          <w:sz w:val="28"/>
          <w:szCs w:val="28"/>
        </w:rPr>
        <w:t>écédé à Gouy-lez-Piéton, le 15 avril 2025</w:t>
      </w:r>
      <w:r w:rsidR="008F48F5">
        <w:rPr>
          <w:sz w:val="28"/>
          <w:szCs w:val="28"/>
        </w:rPr>
        <w:t>.</w:t>
      </w:r>
    </w:p>
    <w:p w14:paraId="7D278F3F" w14:textId="5C733589" w:rsidR="00A00BD2" w:rsidRDefault="00A00BD2" w:rsidP="00A00BD2">
      <w:pPr>
        <w:jc w:val="center"/>
        <w:rPr>
          <w:b/>
          <w:bCs/>
          <w:sz w:val="28"/>
          <w:szCs w:val="28"/>
        </w:rPr>
      </w:pPr>
      <w:r w:rsidRPr="00A00BD2">
        <w:rPr>
          <w:b/>
          <w:bCs/>
          <w:sz w:val="28"/>
          <w:szCs w:val="28"/>
        </w:rPr>
        <w:t>Les funérailles civiles</w:t>
      </w:r>
      <w:r w:rsidR="005B0384">
        <w:rPr>
          <w:b/>
          <w:bCs/>
          <w:sz w:val="28"/>
          <w:szCs w:val="28"/>
        </w:rPr>
        <w:t>,</w:t>
      </w:r>
      <w:r w:rsidRPr="00A00BD2">
        <w:rPr>
          <w:b/>
          <w:bCs/>
          <w:sz w:val="28"/>
          <w:szCs w:val="28"/>
        </w:rPr>
        <w:t xml:space="preserve"> </w:t>
      </w:r>
      <w:r w:rsidR="007D0792">
        <w:rPr>
          <w:b/>
          <w:bCs/>
          <w:sz w:val="28"/>
          <w:szCs w:val="28"/>
        </w:rPr>
        <w:t>auront lieu</w:t>
      </w:r>
      <w:r w:rsidRPr="00A00BD2">
        <w:rPr>
          <w:b/>
          <w:bCs/>
          <w:sz w:val="28"/>
          <w:szCs w:val="28"/>
        </w:rPr>
        <w:t xml:space="preserve"> au crématorium de Gilly</w:t>
      </w:r>
      <w:r w:rsidR="007911F8">
        <w:rPr>
          <w:b/>
          <w:bCs/>
          <w:sz w:val="28"/>
          <w:szCs w:val="28"/>
        </w:rPr>
        <w:t xml:space="preserve">                                            le </w:t>
      </w:r>
      <w:r w:rsidRPr="00A00BD2">
        <w:rPr>
          <w:b/>
          <w:bCs/>
          <w:sz w:val="28"/>
          <w:szCs w:val="28"/>
        </w:rPr>
        <w:t>samedi 19 avril 2025 à 9 heures.</w:t>
      </w:r>
    </w:p>
    <w:p w14:paraId="59AD8E95" w14:textId="77777777" w:rsidR="00811DA9" w:rsidRDefault="00A00BD2" w:rsidP="00811DA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La dispersion des cendres, est prévue                                                                        au cimetière de Gouy-lez-Piéton </w:t>
      </w:r>
      <w:r w:rsidR="00AA0827">
        <w:rPr>
          <w:b/>
          <w:bCs/>
          <w:sz w:val="28"/>
          <w:szCs w:val="28"/>
        </w:rPr>
        <w:t xml:space="preserve">                                                                              </w:t>
      </w:r>
      <w:r>
        <w:rPr>
          <w:b/>
          <w:bCs/>
          <w:sz w:val="28"/>
          <w:szCs w:val="28"/>
        </w:rPr>
        <w:t>vers 12 heures.</w:t>
      </w:r>
      <w:r w:rsidR="00A0296C">
        <w:rPr>
          <w:b/>
          <w:bCs/>
          <w:sz w:val="28"/>
          <w:szCs w:val="28"/>
        </w:rPr>
        <w:t xml:space="preserve">                                                                                                             </w:t>
      </w:r>
      <w:r w:rsidR="000318AF">
        <w:rPr>
          <w:b/>
          <w:bCs/>
          <w:sz w:val="28"/>
          <w:szCs w:val="28"/>
        </w:rPr>
        <w:t xml:space="preserve">Réunion </w:t>
      </w:r>
      <w:r w:rsidR="00AC61F4">
        <w:rPr>
          <w:b/>
          <w:bCs/>
          <w:sz w:val="28"/>
          <w:szCs w:val="28"/>
        </w:rPr>
        <w:t xml:space="preserve">au funérarium Jacques Leclercq rue de la Station </w:t>
      </w:r>
      <w:r w:rsidR="00AA38C4">
        <w:rPr>
          <w:b/>
          <w:bCs/>
          <w:sz w:val="28"/>
          <w:szCs w:val="28"/>
        </w:rPr>
        <w:t>67</w:t>
      </w:r>
      <w:r w:rsidR="003828DF">
        <w:rPr>
          <w:b/>
          <w:bCs/>
          <w:sz w:val="28"/>
          <w:szCs w:val="28"/>
        </w:rPr>
        <w:t xml:space="preserve">                               </w:t>
      </w:r>
      <w:r w:rsidR="00AA38C4">
        <w:rPr>
          <w:b/>
          <w:bCs/>
          <w:sz w:val="28"/>
          <w:szCs w:val="28"/>
        </w:rPr>
        <w:t xml:space="preserve"> </w:t>
      </w:r>
      <w:r w:rsidR="003828DF">
        <w:rPr>
          <w:b/>
          <w:bCs/>
          <w:sz w:val="28"/>
          <w:szCs w:val="28"/>
        </w:rPr>
        <w:t xml:space="preserve">       </w:t>
      </w:r>
      <w:r w:rsidR="00AA38C4">
        <w:rPr>
          <w:b/>
          <w:bCs/>
          <w:sz w:val="28"/>
          <w:szCs w:val="28"/>
        </w:rPr>
        <w:t>6181 – Gouy-lez-Piéton</w:t>
      </w:r>
      <w:r w:rsidR="00F56A91">
        <w:rPr>
          <w:b/>
          <w:bCs/>
          <w:sz w:val="28"/>
          <w:szCs w:val="28"/>
        </w:rPr>
        <w:t xml:space="preserve">                                                    </w:t>
      </w:r>
      <w:r w:rsidR="00D623C8">
        <w:rPr>
          <w:b/>
          <w:bCs/>
          <w:sz w:val="28"/>
          <w:szCs w:val="28"/>
        </w:rPr>
        <w:t xml:space="preserve">          </w:t>
      </w:r>
      <w:r w:rsidR="00F56A91">
        <w:rPr>
          <w:b/>
          <w:bCs/>
          <w:sz w:val="28"/>
          <w:szCs w:val="28"/>
        </w:rPr>
        <w:t xml:space="preserve"> </w:t>
      </w:r>
      <w:r w:rsidR="003828DF">
        <w:rPr>
          <w:b/>
          <w:bCs/>
          <w:sz w:val="28"/>
          <w:szCs w:val="28"/>
        </w:rPr>
        <w:t xml:space="preserve">                                     </w:t>
      </w:r>
      <w:r w:rsidR="0036512A" w:rsidRPr="00CD439B">
        <w:rPr>
          <w:b/>
          <w:bCs/>
          <w:sz w:val="36"/>
          <w:szCs w:val="36"/>
        </w:rPr>
        <w:t>à 8h.15.</w:t>
      </w:r>
      <w:r w:rsidR="00246A98" w:rsidRPr="00CD439B">
        <w:rPr>
          <w:b/>
          <w:bCs/>
          <w:sz w:val="36"/>
          <w:szCs w:val="36"/>
        </w:rPr>
        <w:t xml:space="preserve">   </w:t>
      </w:r>
      <w:r w:rsidR="00246A98" w:rsidRPr="00811DA9">
        <w:rPr>
          <w:b/>
          <w:bCs/>
          <w:sz w:val="24"/>
          <w:szCs w:val="24"/>
        </w:rPr>
        <w:t xml:space="preserve">      </w:t>
      </w:r>
      <w:r w:rsidR="00246A98" w:rsidRPr="00CD439B">
        <w:rPr>
          <w:b/>
          <w:bCs/>
          <w:sz w:val="36"/>
          <w:szCs w:val="36"/>
        </w:rPr>
        <w:t xml:space="preserve">                                                                   </w:t>
      </w:r>
      <w:r w:rsidR="00F56A91" w:rsidRPr="00CD439B">
        <w:rPr>
          <w:b/>
          <w:bCs/>
          <w:sz w:val="36"/>
          <w:szCs w:val="36"/>
        </w:rPr>
        <w:t xml:space="preserve">                                           </w:t>
      </w:r>
      <w:r w:rsidR="00246A98" w:rsidRPr="00CD439B">
        <w:rPr>
          <w:sz w:val="24"/>
          <w:szCs w:val="24"/>
        </w:rPr>
        <w:t>Levée du corps à 8h.30.</w:t>
      </w:r>
      <w:r w:rsidR="00A0296C">
        <w:rPr>
          <w:b/>
          <w:bCs/>
          <w:sz w:val="28"/>
          <w:szCs w:val="28"/>
        </w:rPr>
        <w:t xml:space="preserve">  </w:t>
      </w:r>
    </w:p>
    <w:p w14:paraId="35420E97" w14:textId="3748C364" w:rsidR="00672C33" w:rsidRPr="00811DA9" w:rsidRDefault="00811DA9" w:rsidP="00811DA9">
      <w:pPr>
        <w:jc w:val="center"/>
        <w:rPr>
          <w:b/>
          <w:bCs/>
          <w:sz w:val="36"/>
          <w:szCs w:val="36"/>
        </w:rPr>
      </w:pPr>
      <w:r>
        <w:rPr>
          <w:b/>
          <w:bCs/>
          <w:sz w:val="28"/>
          <w:szCs w:val="28"/>
        </w:rPr>
        <w:t xml:space="preserve">La famille </w:t>
      </w:r>
      <w:r w:rsidR="00D35A45">
        <w:rPr>
          <w:b/>
          <w:bCs/>
          <w:sz w:val="28"/>
          <w:szCs w:val="28"/>
        </w:rPr>
        <w:t>recevra les condoléances</w:t>
      </w:r>
      <w:r w:rsidR="00A0296C">
        <w:rPr>
          <w:b/>
          <w:bCs/>
          <w:sz w:val="28"/>
          <w:szCs w:val="28"/>
        </w:rPr>
        <w:t xml:space="preserve"> </w:t>
      </w:r>
      <w:r w:rsidR="00D35A45">
        <w:rPr>
          <w:b/>
          <w:bCs/>
          <w:sz w:val="28"/>
          <w:szCs w:val="28"/>
        </w:rPr>
        <w:t xml:space="preserve">au funérarium </w:t>
      </w:r>
      <w:r w:rsidR="007164B9">
        <w:rPr>
          <w:b/>
          <w:bCs/>
          <w:sz w:val="28"/>
          <w:szCs w:val="28"/>
        </w:rPr>
        <w:t xml:space="preserve">                                               </w:t>
      </w:r>
      <w:r w:rsidR="00D35A45">
        <w:rPr>
          <w:b/>
          <w:bCs/>
          <w:sz w:val="28"/>
          <w:szCs w:val="28"/>
        </w:rPr>
        <w:t xml:space="preserve">les jeudi </w:t>
      </w:r>
      <w:r w:rsidR="007164B9">
        <w:rPr>
          <w:b/>
          <w:bCs/>
          <w:sz w:val="28"/>
          <w:szCs w:val="28"/>
        </w:rPr>
        <w:t>17 et vendredi 18 avril 2025 de 17 à 18h.30.</w:t>
      </w:r>
      <w:r w:rsidR="00A0296C">
        <w:rPr>
          <w:b/>
          <w:bCs/>
          <w:sz w:val="28"/>
          <w:szCs w:val="28"/>
        </w:rPr>
        <w:t xml:space="preserve">                                                                                                 </w:t>
      </w:r>
    </w:p>
    <w:p w14:paraId="24DC435B" w14:textId="3B987389" w:rsidR="00672C33" w:rsidRPr="00672C33" w:rsidRDefault="00BA6972" w:rsidP="00AA0827">
      <w:pPr>
        <w:rPr>
          <w:sz w:val="24"/>
          <w:szCs w:val="24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</w:t>
      </w:r>
      <w:r w:rsidR="00672C33" w:rsidRPr="00672C33">
        <w:rPr>
          <w:sz w:val="24"/>
          <w:szCs w:val="24"/>
        </w:rPr>
        <w:t>P.F. jacques Leclercq Tél : 071/84.46.57.</w:t>
      </w:r>
    </w:p>
    <w:sectPr w:rsidR="00672C33" w:rsidRPr="00672C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BD2"/>
    <w:rsid w:val="000318AF"/>
    <w:rsid w:val="00246A98"/>
    <w:rsid w:val="0036512A"/>
    <w:rsid w:val="003828DF"/>
    <w:rsid w:val="00435878"/>
    <w:rsid w:val="004D30D3"/>
    <w:rsid w:val="005B0384"/>
    <w:rsid w:val="005B0A28"/>
    <w:rsid w:val="005B754A"/>
    <w:rsid w:val="00672C33"/>
    <w:rsid w:val="006B3B80"/>
    <w:rsid w:val="006F294F"/>
    <w:rsid w:val="007164B9"/>
    <w:rsid w:val="007911F8"/>
    <w:rsid w:val="007D0792"/>
    <w:rsid w:val="00811DA9"/>
    <w:rsid w:val="008F48F5"/>
    <w:rsid w:val="00A00BD2"/>
    <w:rsid w:val="00A0296C"/>
    <w:rsid w:val="00AA0827"/>
    <w:rsid w:val="00AA38C4"/>
    <w:rsid w:val="00AC61F4"/>
    <w:rsid w:val="00BA6972"/>
    <w:rsid w:val="00CD439B"/>
    <w:rsid w:val="00D05980"/>
    <w:rsid w:val="00D35A45"/>
    <w:rsid w:val="00D623C8"/>
    <w:rsid w:val="00E266A3"/>
    <w:rsid w:val="00E27192"/>
    <w:rsid w:val="00EB516D"/>
    <w:rsid w:val="00ED3AA0"/>
    <w:rsid w:val="00EF71B3"/>
    <w:rsid w:val="00F56A91"/>
    <w:rsid w:val="00F91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ED8D6"/>
  <w15:chartTrackingRefBased/>
  <w15:docId w15:val="{0137F3F4-1915-44C4-B39A-12539321E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BE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00BD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A00B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A00BD2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A00BD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A00BD2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A00BD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A00BD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A00BD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A00BD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00BD2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A00BD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A00BD2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A00BD2"/>
    <w:rPr>
      <w:rFonts w:eastAsiaTheme="majorEastAsia" w:cstheme="majorBidi"/>
      <w:i/>
      <w:iCs/>
      <w:color w:val="365F9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A00BD2"/>
    <w:rPr>
      <w:rFonts w:eastAsiaTheme="majorEastAsia" w:cstheme="majorBidi"/>
      <w:color w:val="365F9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A00BD2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A00BD2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A00BD2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A00BD2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A00B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A00B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A00BD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A00B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A00BD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A00BD2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A00BD2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A00BD2"/>
    <w:rPr>
      <w:i/>
      <w:iCs/>
      <w:color w:val="365F9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A00BD2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A00BD2"/>
    <w:rPr>
      <w:i/>
      <w:iCs/>
      <w:color w:val="365F91" w:themeColor="accent1" w:themeShade="BF"/>
    </w:rPr>
  </w:style>
  <w:style w:type="character" w:styleId="Rfrenceintense">
    <w:name w:val="Intense Reference"/>
    <w:basedOn w:val="Policepardfaut"/>
    <w:uiPriority w:val="32"/>
    <w:qFormat/>
    <w:rsid w:val="00A00BD2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Jacques Leclercq</dc:creator>
  <cp:keywords/>
  <dc:description/>
  <cp:lastModifiedBy>Julien Leclercq</cp:lastModifiedBy>
  <cp:revision>2</cp:revision>
  <cp:lastPrinted>2025-04-15T14:45:00Z</cp:lastPrinted>
  <dcterms:created xsi:type="dcterms:W3CDTF">2025-04-17T06:26:00Z</dcterms:created>
  <dcterms:modified xsi:type="dcterms:W3CDTF">2025-04-17T06:26:00Z</dcterms:modified>
</cp:coreProperties>
</file>